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EA6" w:rsidRDefault="000E241F" w:rsidP="00310EA6">
      <w:r>
        <w:rPr>
          <w:noProof/>
        </w:rPr>
        <w:drawing>
          <wp:anchor distT="0" distB="0" distL="114300" distR="114300" simplePos="0" relativeHeight="251667456" behindDoc="0" locked="0" layoutInCell="1" allowOverlap="1" wp14:anchorId="6CB07BEC" wp14:editId="498F0B5D">
            <wp:simplePos x="0" y="0"/>
            <wp:positionH relativeFrom="column">
              <wp:posOffset>3019426</wp:posOffset>
            </wp:positionH>
            <wp:positionV relativeFrom="paragraph">
              <wp:posOffset>76200</wp:posOffset>
            </wp:positionV>
            <wp:extent cx="2762250" cy="2369101"/>
            <wp:effectExtent l="19050" t="0" r="19050" b="755650"/>
            <wp:wrapNone/>
            <wp:docPr id="7" name="Picture 5" descr="https://lh4.googleusercontent.com/-bTyYTFAaufI/UC5c8LmZnXI/AAAAAAAAAHc/U3Db3Nucaek/s702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-bTyYTFAaufI/UC5c8LmZnXI/AAAAAAAAAHc/U3Db3Nucaek/s702/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309" cy="23717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6B5510" wp14:editId="2AAB17F6">
                <wp:simplePos x="0" y="0"/>
                <wp:positionH relativeFrom="column">
                  <wp:posOffset>3019425</wp:posOffset>
                </wp:positionH>
                <wp:positionV relativeFrom="paragraph">
                  <wp:posOffset>-650875</wp:posOffset>
                </wp:positionV>
                <wp:extent cx="2762250" cy="609600"/>
                <wp:effectExtent l="76200" t="38100" r="95250" b="11430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609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FE17FF" w:rsidRPr="00435DDB" w:rsidRDefault="00435DDB" w:rsidP="00435DDB">
                            <w:pPr>
                              <w:jc w:val="center"/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35DDB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ข้อดีและข้อเสียของปุ๋ยเคมี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37.75pt;margin-top:-51.25pt;width:217.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" fillcolor="#769535" stroked="f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FE17FF" w:rsidRPr="00435DDB" w:rsidRDefault="00435DDB" w:rsidP="00435DDB">
                      <w:pPr>
                        <w:jc w:val="center"/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35DDB"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  <w:t>ข้อดีและข้อเสียของปุ๋ยเคมี</w:t>
                      </w:r>
                    </w:p>
                  </w:txbxContent>
                </v:textbox>
              </v:shape>
            </w:pict>
          </mc:Fallback>
        </mc:AlternateContent>
      </w:r>
      <w:r w:rsidR="008F21E7" w:rsidRPr="00435DDB">
        <w:rPr>
          <w:rFonts w:cs="Cordia New"/>
          <w:noProof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5CD074" wp14:editId="06B5EC34">
                <wp:simplePos x="0" y="0"/>
                <wp:positionH relativeFrom="column">
                  <wp:posOffset>6705600</wp:posOffset>
                </wp:positionH>
                <wp:positionV relativeFrom="paragraph">
                  <wp:posOffset>57151</wp:posOffset>
                </wp:positionV>
                <wp:extent cx="2847975" cy="1428750"/>
                <wp:effectExtent l="0" t="0" r="9525" b="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DDB" w:rsidRPr="00A74D9C" w:rsidRDefault="00435DDB" w:rsidP="00435DDB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1.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ปุ๋ยเชิงเดี่ยว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straight </w:t>
                            </w:r>
                            <w:proofErr w:type="gramStart"/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fertilizer</w:t>
                            </w:r>
                            <w:r w:rsidR="00A74D9C"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  <w:proofErr w:type="gramEnd"/>
                            <w:r w:rsidR="00A74D9C" w:rsidRPr="00A74D9C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เป็นปุ๋ยเคมีที่มีธาตุอาหารหลักเพียงธาตุเดียว อาจเป็นธาตุไนโตรเจน ฟอสฟอรัส หรือ โพแทสเซียม เช่น ปุ๋ย</w:t>
                            </w:r>
                            <w:proofErr w:type="spellStart"/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แอมโมเนียมซัลเฟต</w:t>
                            </w:r>
                            <w:proofErr w:type="spellEnd"/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ที่มีธาตุไนโตรเจนเพียงธาตุเดียว หรือปุ๋ยสูตร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46-0-0</w:t>
                            </w:r>
                          </w:p>
                          <w:p w:rsidR="00435DDB" w:rsidRPr="00435DDB" w:rsidRDefault="00435D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28pt;margin-top:4.5pt;width:224.25pt;height:11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" stroked="f">
                <v:textbox>
                  <w:txbxContent>
                    <w:p w:rsidR="00435DDB" w:rsidRPr="00A74D9C" w:rsidRDefault="00435DDB" w:rsidP="00435DDB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1.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ปุ๋ยเชิงเดี่ยว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straight </w:t>
                      </w:r>
                      <w:proofErr w:type="gramStart"/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</w:rPr>
                        <w:t>fertilizer</w:t>
                      </w:r>
                      <w:r w:rsidR="00A74D9C"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</w:rPr>
                        <w:t>)</w:t>
                      </w:r>
                      <w:proofErr w:type="gramEnd"/>
                      <w:r w:rsidR="00A74D9C" w:rsidRPr="00A74D9C"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เป็นปุ๋ยเคมีที่มีธาตุอาหารหลักเพียงธาตุเดียว อาจเป็นธาตุไนโตรเจน ฟอสฟอรัส หรือ โพแทสเซียม เช่น ปุ๋ย</w:t>
                      </w:r>
                      <w:proofErr w:type="spellStart"/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แอมโมเนียมซัลเฟต</w:t>
                      </w:r>
                      <w:proofErr w:type="spellEnd"/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 xml:space="preserve"> ที่มีธาตุไนโตรเจนเพียงธาตุเดียว หรือปุ๋ยสูตร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>46-0-0</w:t>
                      </w:r>
                    </w:p>
                    <w:p w:rsidR="00435DDB" w:rsidRPr="00435DDB" w:rsidRDefault="00435DDB"/>
                  </w:txbxContent>
                </v:textbox>
              </v:shape>
            </w:pict>
          </mc:Fallback>
        </mc:AlternateContent>
      </w:r>
      <w:r w:rsidR="008F21E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333640" wp14:editId="23B4E0EF">
                <wp:simplePos x="0" y="0"/>
                <wp:positionH relativeFrom="column">
                  <wp:posOffset>6705600</wp:posOffset>
                </wp:positionH>
                <wp:positionV relativeFrom="paragraph">
                  <wp:posOffset>-657225</wp:posOffset>
                </wp:positionV>
                <wp:extent cx="2847975" cy="609600"/>
                <wp:effectExtent l="95250" t="38100" r="104775" b="11430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609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2A3FCF" w:rsidRPr="00435DDB" w:rsidRDefault="00A74D9C" w:rsidP="002A3FCF">
                            <w:pPr>
                              <w:jc w:val="center"/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ชนิดของปุ๋ยเคมี มี 2 ชนิด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28pt;margin-top:-51.75pt;width:224.25pt;height:4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" fillcolor="#769535" stroked="f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A3FCF" w:rsidRPr="00435DDB" w:rsidRDefault="00A74D9C" w:rsidP="002A3FCF">
                      <w:pPr>
                        <w:jc w:val="center"/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  <w:t>ชนิดของปุ๋ยเคมี มี 2 ชนิด</w:t>
                      </w:r>
                    </w:p>
                  </w:txbxContent>
                </v:textbox>
              </v:shape>
            </w:pict>
          </mc:Fallback>
        </mc:AlternateContent>
      </w:r>
      <w:r w:rsidR="00435DDB">
        <w:rPr>
          <w:noProof/>
        </w:rPr>
        <w:drawing>
          <wp:anchor distT="0" distB="0" distL="114300" distR="114300" simplePos="0" relativeHeight="251663360" behindDoc="0" locked="0" layoutInCell="1" allowOverlap="1" wp14:anchorId="4A6FD97F" wp14:editId="3FF7BA46">
            <wp:simplePos x="0" y="0"/>
            <wp:positionH relativeFrom="column">
              <wp:posOffset>939800</wp:posOffset>
            </wp:positionH>
            <wp:positionV relativeFrom="paragraph">
              <wp:posOffset>66675</wp:posOffset>
            </wp:positionV>
            <wp:extent cx="1203325" cy="1653540"/>
            <wp:effectExtent l="19050" t="0" r="15875" b="556260"/>
            <wp:wrapNone/>
            <wp:docPr id="3" name="Picture 1" descr="http://www.nanagarden.com/Picture/Product/40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nagarden.com/Picture/Product/400/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16535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DDB">
        <w:rPr>
          <w:noProof/>
        </w:rPr>
        <w:drawing>
          <wp:anchor distT="0" distB="0" distL="114300" distR="114300" simplePos="0" relativeHeight="251664384" behindDoc="0" locked="0" layoutInCell="1" allowOverlap="1" wp14:anchorId="1DB1E0CE" wp14:editId="4C09FC5A">
            <wp:simplePos x="0" y="0"/>
            <wp:positionH relativeFrom="column">
              <wp:posOffset>-733425</wp:posOffset>
            </wp:positionH>
            <wp:positionV relativeFrom="paragraph">
              <wp:posOffset>62865</wp:posOffset>
            </wp:positionV>
            <wp:extent cx="1549400" cy="1495425"/>
            <wp:effectExtent l="19050" t="0" r="12700" b="504825"/>
            <wp:wrapNone/>
            <wp:docPr id="4" name="Picture 2" descr="http://www.vigotech.co.th/images/column_140625628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igotech.co.th/images/column_1406256287/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4954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DD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D54187" wp14:editId="163F9DCE">
                <wp:simplePos x="0" y="0"/>
                <wp:positionH relativeFrom="column">
                  <wp:posOffset>-733425</wp:posOffset>
                </wp:positionH>
                <wp:positionV relativeFrom="paragraph">
                  <wp:posOffset>-657225</wp:posOffset>
                </wp:positionV>
                <wp:extent cx="2705100" cy="615950"/>
                <wp:effectExtent l="76200" t="38100" r="95250" b="1079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6159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4261E" w:rsidRPr="00435DDB" w:rsidRDefault="00310EA6">
                            <w:pPr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35DDB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หลักการใช้ปุ๋ยเคมีให้ได้ผลดี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57.75pt;margin-top:-51.75pt;width:213pt;height: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94261E" w:rsidRPr="00435DDB" w:rsidRDefault="00310EA6">
                      <w:pPr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35DDB"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  <w:t>หลักการใช้ปุ๋ยเคมีให้ได้ผลดี</w:t>
                      </w:r>
                    </w:p>
                  </w:txbxContent>
                </v:textbox>
              </v:shape>
            </w:pict>
          </mc:Fallback>
        </mc:AlternateContent>
      </w:r>
      <w:r w:rsidR="00310EA6">
        <w:t xml:space="preserve"> </w:t>
      </w:r>
    </w:p>
    <w:p w:rsidR="00310EA6" w:rsidRDefault="000E241F" w:rsidP="00435DDB">
      <w:r w:rsidRPr="00435DDB">
        <w:rPr>
          <w:rFonts w:cs="Cordia New"/>
          <w:noProof/>
          <w:cs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4A8B15" wp14:editId="5EC68D3A">
                <wp:simplePos x="0" y="0"/>
                <wp:positionH relativeFrom="column">
                  <wp:posOffset>6800850</wp:posOffset>
                </wp:positionH>
                <wp:positionV relativeFrom="paragraph">
                  <wp:posOffset>2800985</wp:posOffset>
                </wp:positionV>
                <wp:extent cx="2847975" cy="1581150"/>
                <wp:effectExtent l="0" t="0" r="9525" b="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4D9C" w:rsidRDefault="00A74D9C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  <w:t xml:space="preserve">2.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cs/>
                              </w:rPr>
                              <w:t xml:space="preserve">ปุ๋ยเชิงผสม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mixed fertilizer)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cs/>
                              </w:rPr>
                              <w:t xml:space="preserve">เป็นปุ๋ยเคมีที่มีการผสมของปุ๋ยเคมีเชิงเดี่ยวมากกว่าหนึ่งชนิดเข้าด้วยกัน เพื่อให้ได้ธาตุอาหารตามที่ต้องการ เช่น ปุ๋ยสูตร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  <w:t xml:space="preserve">15-15-15 </w:t>
                            </w:r>
                            <w:r w:rsidRPr="00A74D9C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cs/>
                              </w:rPr>
                              <w:t>ที่เป็นการผสมแม่ปุ๋ยทั้งไนโตรเจน ฟอสฟอรัส และโพแทสเซียม</w:t>
                            </w: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B37CE5" w:rsidRPr="00A74D9C" w:rsidRDefault="00B37CE5" w:rsidP="00A74D9C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A74D9C" w:rsidRPr="00435DDB" w:rsidRDefault="00A74D9C" w:rsidP="00A74D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35.5pt;margin-top:220.55pt;width:224.25pt;height:12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" stroked="f">
                <v:textbox>
                  <w:txbxContent>
                    <w:p w:rsidR="00A74D9C" w:rsidRDefault="00A74D9C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  <w:t xml:space="preserve">2.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cs/>
                        </w:rPr>
                        <w:t xml:space="preserve">ปุ๋ยเชิงผสม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(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</w:rPr>
                        <w:t>mixed fertilizer)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cs/>
                        </w:rPr>
                        <w:t xml:space="preserve">เป็นปุ๋ยเคมีที่มีการผสมของปุ๋ยเคมีเชิงเดี่ยวมากกว่าหนึ่งชนิดเข้าด้วยกัน เพื่อให้ได้ธาตุอาหารตามที่ต้องการ เช่น ปุ๋ยสูตร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  <w:t xml:space="preserve">15-15-15 </w:t>
                      </w:r>
                      <w:r w:rsidRPr="00A74D9C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cs/>
                        </w:rPr>
                        <w:t>ที่เป็นการผสมแม่ปุ๋ยทั้งไนโตรเจน ฟอสฟอรัส และโพแทสเซียม</w:t>
                      </w: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B37CE5" w:rsidRPr="00A74D9C" w:rsidRDefault="00B37CE5" w:rsidP="00A74D9C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A74D9C" w:rsidRPr="00435DDB" w:rsidRDefault="00A74D9C" w:rsidP="00A74D9C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224D9CB" wp14:editId="5AC3ED8D">
            <wp:simplePos x="0" y="0"/>
            <wp:positionH relativeFrom="column">
              <wp:posOffset>2733040</wp:posOffset>
            </wp:positionH>
            <wp:positionV relativeFrom="paragraph">
              <wp:posOffset>4300220</wp:posOffset>
            </wp:positionV>
            <wp:extent cx="2962275" cy="1967230"/>
            <wp:effectExtent l="0" t="0" r="9525" b="0"/>
            <wp:wrapNone/>
            <wp:docPr id="6" name="Picture 4" descr="http://www.tgi4u.com/image%20information/web%20products-12-3-3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gi4u.com/image%20information/web%20products-12-3-3/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9672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97D2BE5" wp14:editId="4209A95D">
            <wp:simplePos x="0" y="0"/>
            <wp:positionH relativeFrom="column">
              <wp:posOffset>2885440</wp:posOffset>
            </wp:positionH>
            <wp:positionV relativeFrom="paragraph">
              <wp:posOffset>2267585</wp:posOffset>
            </wp:positionV>
            <wp:extent cx="2943225" cy="2114550"/>
            <wp:effectExtent l="0" t="0" r="9525" b="0"/>
            <wp:wrapNone/>
            <wp:docPr id="5" name="Picture 3" descr="ผลการค้นหารูปภาพสำหรับ รูปภาพปุ๋ยเค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รูปภาพปุ๋ยเคมี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114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07B31EF8" wp14:editId="7DB7BCD3">
            <wp:simplePos x="0" y="0"/>
            <wp:positionH relativeFrom="column">
              <wp:posOffset>6800850</wp:posOffset>
            </wp:positionH>
            <wp:positionV relativeFrom="paragraph">
              <wp:posOffset>1238885</wp:posOffset>
            </wp:positionV>
            <wp:extent cx="2654300" cy="1413495"/>
            <wp:effectExtent l="552450" t="114300" r="107950" b="168275"/>
            <wp:wrapNone/>
            <wp:docPr id="12" name="Picture 1" descr="46-0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6-0-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41349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1E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D3D55B" wp14:editId="35ACAA59">
                <wp:simplePos x="0" y="0"/>
                <wp:positionH relativeFrom="column">
                  <wp:posOffset>6981825</wp:posOffset>
                </wp:positionH>
                <wp:positionV relativeFrom="paragraph">
                  <wp:posOffset>3410585</wp:posOffset>
                </wp:positionV>
                <wp:extent cx="2295525" cy="75247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0EA6" w:rsidRPr="00437C97" w:rsidRDefault="00310EA6" w:rsidP="00310EA6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:rsidR="00310EA6" w:rsidRDefault="00310EA6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:rsidR="00435DDB" w:rsidRPr="00437C97" w:rsidRDefault="00435DD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549.75pt;margin-top:268.55pt;width:180.75pt;height:5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" fillcolor="white [3201]" stroked="f" strokeweight=".5pt">
                <v:textbox>
                  <w:txbxContent>
                    <w:p w:rsidR="00310EA6" w:rsidRPr="00437C97" w:rsidRDefault="00310EA6" w:rsidP="00310EA6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</w:rPr>
                      </w:pPr>
                    </w:p>
                    <w:p w:rsidR="00310EA6" w:rsidRDefault="00310EA6">
                      <w:pPr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</w:rPr>
                      </w:pPr>
                    </w:p>
                    <w:p w:rsidR="00435DDB" w:rsidRPr="00437C97" w:rsidRDefault="00435DD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FEB34" wp14:editId="49BEFFAF">
                <wp:simplePos x="0" y="0"/>
                <wp:positionH relativeFrom="column">
                  <wp:posOffset>-847725</wp:posOffset>
                </wp:positionH>
                <wp:positionV relativeFrom="paragraph">
                  <wp:posOffset>251460</wp:posOffset>
                </wp:positionV>
                <wp:extent cx="2886075" cy="4724400"/>
                <wp:effectExtent l="0" t="0" r="952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472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EA6" w:rsidRDefault="00310EA6" w:rsidP="00310EA6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310EA6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0000FF"/>
                                <w:cs/>
                              </w:rPr>
                              <w:t xml:space="preserve">     </w:t>
                            </w: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cs/>
                              </w:rPr>
                              <w:t xml:space="preserve">ปุ๋ยเคมี เมื่อใส่ลงไปในดิน จะมีโอกาสสูญเสียไปมากกว่าครึ่งหนึ่ง สำหรับธาตุไนโตรเจน และโพแทสเซียม ส่วนฟอสฟอรัสนั้น พืชดึงดูดไปใช้ประโยชน์ได้เพียงไม่เกินร้อยละ ๑๐ ของปริมาณที่ใส่ลงไปในดิน ฟอสฟอรัสที่เหลือทั้งหมด จะทำปฏิกิริยากับดิน กลายเป็นสารประกอบที่ละลายน้ำยาก พืชดึงดูดไปใช้ไม่ได้ ดังนั้นการใส่ปุ๋ยลงไปในดิน เพื่อให้พืชสามารถดึงดูดไปใช้ได้มากที่สุดและสูญ เสียน้อยที่สุด จึงมีความสำคัญเป็นอย่างยิ่ง ปุ๋ย ชนิดเดียวกัน สูตรเดียวกันใส่ลงไปในดินโดยวิธี แตกต่างกัน พืชจะใช้ประโยชน์จากปุ๋ยได้ไม่เท่ากัน อาทิ ปุ๋ยที่ใส่แบบหว่านจะให้ผลแตกต่างจากปุ๋ยที่ ใส่โรยแบบเป็นแถวหรือเป็นจุดใกล้ต้นพืช ฉะนั้น การใช้ปุ๋ยเคมีให้มีประสิทธิภาพจึงควรมีหลักเกณฑ์ ในการใส่ปุ๋ยที่ควรจะยึดถือเป็นแนวทางดังนี้คือ </w:t>
                            </w:r>
                          </w:p>
                          <w:p w:rsidR="00FE17FF" w:rsidRPr="00FE17FF" w:rsidRDefault="00FE17FF" w:rsidP="00FE17FF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(</w:t>
                            </w: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cs/>
                              </w:rPr>
                              <w:t xml:space="preserve">๑) ชนิดของปุ๋ยที่ใช้ถูกต้อง </w:t>
                            </w:r>
                          </w:p>
                          <w:p w:rsidR="00FE17FF" w:rsidRPr="00FE17FF" w:rsidRDefault="00FE17FF" w:rsidP="00FE17FF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(</w:t>
                            </w: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cs/>
                              </w:rPr>
                              <w:t>๒) ใช้ปุ๋ยในปริมาณที่เหมาะสม</w:t>
                            </w:r>
                          </w:p>
                          <w:p w:rsidR="00FE17FF" w:rsidRPr="00FE17FF" w:rsidRDefault="00FE17FF" w:rsidP="00FE17FF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(</w:t>
                            </w: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cs/>
                              </w:rPr>
                              <w:t xml:space="preserve">๓) ใส่ปุ๋ยให้พืชขณะที่พืชต้องการ </w:t>
                            </w:r>
                          </w:p>
                          <w:p w:rsidR="00FE17FF" w:rsidRDefault="00FE17FF" w:rsidP="00FE17FF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(</w:t>
                            </w: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cs/>
                              </w:rPr>
                              <w:t>๔) ใส่ปุ๋ยให้พืชตรงจุดที่พืชสามารถ</w:t>
                            </w:r>
                          </w:p>
                          <w:p w:rsidR="00FE17FF" w:rsidRPr="00FE17FF" w:rsidRDefault="00FE17FF" w:rsidP="00FE17FF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FE17FF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cs/>
                              </w:rPr>
                              <w:t>ดึงดูดไปใช้ประโยชน์ได้ง่ายและเร็วที่สุด</w:t>
                            </w:r>
                          </w:p>
                          <w:p w:rsidR="00310EA6" w:rsidRDefault="00310EA6" w:rsidP="00310EA6"/>
                          <w:p w:rsidR="00310EA6" w:rsidRDefault="00310E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6.75pt;margin-top:19.8pt;width:227.25pt;height:37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" stroked="f">
                <v:textbox>
                  <w:txbxContent>
                    <w:p w:rsidR="00310EA6" w:rsidRDefault="00310EA6" w:rsidP="00310EA6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310EA6">
                        <w:rPr>
                          <w:rFonts w:ascii="DSN FreeHand" w:hAnsi="DSN FreeHand" w:cs="DSN FreeHand" w:hint="cs"/>
                          <w:b/>
                          <w:bCs/>
                          <w:color w:val="0000FF"/>
                          <w:cs/>
                        </w:rPr>
                        <w:t xml:space="preserve">     </w:t>
                      </w: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  <w:cs/>
                        </w:rPr>
                        <w:t xml:space="preserve">ปุ๋ยเคมี เมื่อใส่ลงไปในดิน จะมีโอกาสสูญเสียไปมากกว่าครึ่งหนึ่ง สำหรับธาตุไนโตรเจน และโพแทสเซียม ส่วนฟอสฟอรัสนั้น พืชดึงดูดไปใช้ประโยชน์ได้เพียงไม่เกินร้อยละ ๑๐ ของปริมาณที่ใส่ลงไปในดิน ฟอสฟอรัสที่เหลือทั้งหมด จะทำปฏิกิริยากับดิน กลายเป็นสารประกอบที่ละลายน้ำยาก พืชดึงดูดไปใช้ไม่ได้ ดังนั้นการใส่ปุ๋ยลงไปในดิน เพื่อให้พืชสามารถดึงดูดไปใช้ได้มากที่สุดและสูญ เสียน้อยที่สุด จึงมีความสำคัญเป็นอย่างยิ่ง ปุ๋ย ชนิดเดียวกัน สูตรเดียวกันใส่ลงไปในดินโดยวิธี แตกต่างกัน พืชจะใช้ประโยชน์จากปุ๋ยได้ไม่เท่ากัน อาทิ ปุ๋ยที่ใส่แบบหว่านจะให้ผลแตกต่างจากปุ๋ยที่ ใส่โรยแบบเป็นแถวหรือเป็นจุดใกล้ต้นพืช ฉะนั้น การใช้ปุ๋ยเคมีให้มีประสิทธิภาพจึงควรมีหลักเกณฑ์ ในการใส่ปุ๋ยที่ควรจะยึดถือเป็นแนวทางดังนี้คือ </w:t>
                      </w:r>
                    </w:p>
                    <w:p w:rsidR="00FE17FF" w:rsidRPr="00FE17FF" w:rsidRDefault="00FE17FF" w:rsidP="00FE17FF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  <w:t>(</w:t>
                      </w: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  <w:cs/>
                        </w:rPr>
                        <w:t xml:space="preserve">๑) ชนิดของปุ๋ยที่ใช้ถูกต้อง </w:t>
                      </w:r>
                    </w:p>
                    <w:p w:rsidR="00FE17FF" w:rsidRPr="00FE17FF" w:rsidRDefault="00FE17FF" w:rsidP="00FE17FF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  <w:t>(</w:t>
                      </w: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  <w:cs/>
                        </w:rPr>
                        <w:t>๒) ใช้ปุ๋ยในปริมาณที่เหมาะสม</w:t>
                      </w:r>
                    </w:p>
                    <w:p w:rsidR="00FE17FF" w:rsidRPr="00FE17FF" w:rsidRDefault="00FE17FF" w:rsidP="00FE17FF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  <w:t>(</w:t>
                      </w: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  <w:cs/>
                        </w:rPr>
                        <w:t xml:space="preserve">๓) ใส่ปุ๋ยให้พืชขณะที่พืชต้องการ </w:t>
                      </w:r>
                    </w:p>
                    <w:p w:rsidR="00FE17FF" w:rsidRDefault="00FE17FF" w:rsidP="00FE17FF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  <w:t>(</w:t>
                      </w: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  <w:cs/>
                        </w:rPr>
                        <w:t>๔) ใส่ปุ๋ยให้พืชตรงจุดที่พืชสามารถ</w:t>
                      </w:r>
                    </w:p>
                    <w:p w:rsidR="00FE17FF" w:rsidRPr="00FE17FF" w:rsidRDefault="00FE17FF" w:rsidP="00FE17FF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FE17FF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24"/>
                          <w:szCs w:val="24"/>
                          <w:cs/>
                        </w:rPr>
                        <w:t>ดึงดูดไปใช้ประโยชน์ได้ง่ายและเร็วที่สุด</w:t>
                      </w:r>
                    </w:p>
                    <w:p w:rsidR="00310EA6" w:rsidRDefault="00310EA6" w:rsidP="00310EA6"/>
                    <w:p w:rsidR="00310EA6" w:rsidRDefault="00310EA6"/>
                  </w:txbxContent>
                </v:textbox>
              </v:shape>
            </w:pict>
          </mc:Fallback>
        </mc:AlternateContent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>
      <w:r>
        <w:rPr>
          <w:noProof/>
        </w:rPr>
        <w:drawing>
          <wp:anchor distT="0" distB="0" distL="114300" distR="114300" simplePos="0" relativeHeight="251677696" behindDoc="0" locked="0" layoutInCell="1" allowOverlap="1" wp14:anchorId="6EF6865B" wp14:editId="028D438E">
            <wp:simplePos x="0" y="0"/>
            <wp:positionH relativeFrom="column">
              <wp:posOffset>497840</wp:posOffset>
            </wp:positionH>
            <wp:positionV relativeFrom="paragraph">
              <wp:posOffset>247650</wp:posOffset>
            </wp:positionV>
            <wp:extent cx="2800350" cy="1647825"/>
            <wp:effectExtent l="609600" t="114300" r="114300" b="200025"/>
            <wp:wrapNone/>
            <wp:docPr id="13" name="Picture 2" descr="15-15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5-15-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4782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0236B7" w:rsidP="00435DDB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58B92489" wp14:editId="51BB7CA7">
            <wp:simplePos x="0" y="0"/>
            <wp:positionH relativeFrom="column">
              <wp:posOffset>-666750</wp:posOffset>
            </wp:positionH>
            <wp:positionV relativeFrom="paragraph">
              <wp:posOffset>285750</wp:posOffset>
            </wp:positionV>
            <wp:extent cx="2447925" cy="1524000"/>
            <wp:effectExtent l="171450" t="171450" r="390525" b="361950"/>
            <wp:wrapNone/>
            <wp:docPr id="16" name="Picture 1" descr="http://r.lnwfile.com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.lnwfile.com/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52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A8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DA12E2" wp14:editId="011333DC">
                <wp:simplePos x="0" y="0"/>
                <wp:positionH relativeFrom="column">
                  <wp:posOffset>-666750</wp:posOffset>
                </wp:positionH>
                <wp:positionV relativeFrom="paragraph">
                  <wp:posOffset>-714375</wp:posOffset>
                </wp:positionV>
                <wp:extent cx="2514600" cy="885825"/>
                <wp:effectExtent l="57150" t="38100" r="95250" b="123825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858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712A89" w:rsidRPr="00435DDB" w:rsidRDefault="00A621DA" w:rsidP="00A621DA">
                            <w:pPr>
                              <w:jc w:val="center"/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621DA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ข้อควรระวังกับสารกำจัดศัตรูพืช</w:t>
                            </w:r>
                            <w:r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A621DA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(ยาฆ่าแมลง)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52.5pt;margin-top:-56.25pt;width:198pt;height:6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" fillcolor="#769535" stroked="f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12A89" w:rsidRPr="00435DDB" w:rsidRDefault="00A621DA" w:rsidP="00A621DA">
                      <w:pPr>
                        <w:jc w:val="center"/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621DA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ข้อควรระวังกับสารกำจัดศัตรูพืช</w:t>
                      </w:r>
                      <w:r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A621DA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(ยาฆ่าแมลง)</w:t>
                      </w:r>
                    </w:p>
                  </w:txbxContent>
                </v:textbox>
              </v:shape>
            </w:pict>
          </mc:Fallback>
        </mc:AlternateContent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0236B7" w:rsidP="00435DDB">
      <w:r w:rsidRPr="00435DDB">
        <w:rPr>
          <w:rFonts w:cs="Cordia New"/>
          <w:noProof/>
          <w:cs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94052C" wp14:editId="769712B7">
                <wp:simplePos x="0" y="0"/>
                <wp:positionH relativeFrom="column">
                  <wp:posOffset>-723900</wp:posOffset>
                </wp:positionH>
                <wp:positionV relativeFrom="paragraph">
                  <wp:posOffset>318135</wp:posOffset>
                </wp:positionV>
                <wp:extent cx="2667000" cy="3409950"/>
                <wp:effectExtent l="0" t="0" r="0" b="0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340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634" w:rsidRPr="000C2634" w:rsidRDefault="000C2634" w:rsidP="000236B7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อาการเกิดพิษ จะมีอาการม่านตาหรี่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หายใจไม่ออก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ไม่ค่อยรู้สึกตัว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ในรายที่มีอาการรุนแรง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ผู้ป่วยอาจเซื่องซึม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กล้ามเนื้อกระตุกและเกิดอาการชักการแก้พิษ ถ้าถูกผิวหนังให้ล้างด้วยน้ำกับสบู่มาก ๆ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ถ้าเข้าตาให้ล้างตาด้วยน้ำสะอาด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จำนวนมาก ๆ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ถ้าเข้าปากให้ผู้ป่วยดื่มน้ำ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1-2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แก้วทันทีและรีบทำให้อาเจียนด้วยการล้วงคอ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ในกรณีที่ผู้ป่วยไม่รู้สึกตัว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ห้ามทำให้อาเจียนหรือให้สิ่งของทางปาก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รีบนำผู้ป่วยส่งแพทย์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สำหรับแพทย์ไม่มียาแก้พิษโดยเฉพาะ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ต้องรักษาตามอาการที่ปรากฏ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หากผู้ป่วยกินวัตถุมีพิษเข้าไป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236B7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ทำให้อา</w:t>
                            </w:r>
                            <w:proofErr w:type="spellStart"/>
                            <w:r w:rsidR="000236B7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เจีย</w:t>
                            </w:r>
                            <w:proofErr w:type="spellEnd"/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ภายใน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30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นาที</w:t>
                            </w:r>
                            <w:r w:rsidRPr="000C263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 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3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หลีกเลี่ยงการให้ยา </w:t>
                            </w:r>
                          </w:p>
                          <w:p w:rsidR="000C2634" w:rsidRPr="000C2634" w:rsidRDefault="000C2634" w:rsidP="000C2634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57pt;margin-top:25.05pt;width:210pt;height:26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" stroked="f">
                <v:textbox>
                  <w:txbxContent>
                    <w:p w:rsidR="000C2634" w:rsidRPr="000C2634" w:rsidRDefault="000C2634" w:rsidP="000236B7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อาการเกิดพิษ จะมีอาการม่านตาหรี่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หายใจไม่ออก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ไม่ค่อยรู้สึกตัว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ในรายที่มีอาการรุนแรง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ผู้ป่วยอาจเซื่องซึม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กล้ามเนื้อกระตุกและเกิดอาการชักการแก้พิษ ถ้าถูกผิวหนังให้ล้างด้วยน้ำกับสบู่มาก ๆ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ถ้าเข้าตาให้ล้างตาด้วยน้ำสะอาด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จำนวนมาก ๆ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ถ้าเข้าปากให้ผู้ป่วยดื่มน้ำ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1-2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แก้วทันทีและรีบทำให้อาเจียนด้วยการล้วงคอ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ในกรณีที่ผู้ป่วยไม่รู้สึกตัว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ห้ามทำให้อาเจียนหรือให้สิ่งของทางปาก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รีบนำผู้ป่วยส่งแพทย์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สำหรับแพทย์ไม่มียาแก้พิษโดยเฉพาะ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ต้องรักษาตามอาการที่ปรากฏ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หากผู้ป่วยกินวัตถุมีพิษเข้าไป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="000236B7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ทำให้อา</w:t>
                      </w:r>
                      <w:proofErr w:type="spellStart"/>
                      <w:r w:rsidR="000236B7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เจีย</w:t>
                      </w:r>
                      <w:proofErr w:type="spellEnd"/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ภายใน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30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>นาที</w:t>
                      </w:r>
                      <w:r w:rsidRPr="000C2634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</w:rPr>
                        <w:t> 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0C263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6"/>
                          <w:szCs w:val="26"/>
                          <w:cs/>
                        </w:rPr>
                        <w:t xml:space="preserve">หลีกเลี่ยงการให้ยา </w:t>
                      </w:r>
                    </w:p>
                    <w:p w:rsidR="000C2634" w:rsidRPr="000C2634" w:rsidRDefault="000C2634" w:rsidP="000C2634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0236B7" w:rsidP="00435DDB">
      <w:r>
        <w:rPr>
          <w:noProof/>
        </w:rPr>
        <w:drawing>
          <wp:anchor distT="0" distB="0" distL="114300" distR="114300" simplePos="0" relativeHeight="251688960" behindDoc="0" locked="0" layoutInCell="1" allowOverlap="1" wp14:anchorId="2524C1D0" wp14:editId="0E2C0C60">
            <wp:simplePos x="0" y="0"/>
            <wp:positionH relativeFrom="column">
              <wp:posOffset>-571500</wp:posOffset>
            </wp:positionH>
            <wp:positionV relativeFrom="paragraph">
              <wp:posOffset>173355</wp:posOffset>
            </wp:positionV>
            <wp:extent cx="2419350" cy="1228725"/>
            <wp:effectExtent l="171450" t="171450" r="381000" b="371475"/>
            <wp:wrapNone/>
            <wp:docPr id="20" name="Picture 4" descr="http://www.biothai.net/sites/default/files/imagecache/480pixel_hilight/storypictu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iothai.net/sites/default/files/imagecache/480pixel_hilight/storypicture/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228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CE5" w:rsidRDefault="00B37CE5" w:rsidP="00435DDB"/>
    <w:p w:rsidR="00B37CE5" w:rsidRDefault="008A200B" w:rsidP="00435DDB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7583CC3F" wp14:editId="5C3F951B">
            <wp:simplePos x="0" y="0"/>
            <wp:positionH relativeFrom="column">
              <wp:posOffset>20320</wp:posOffset>
            </wp:positionH>
            <wp:positionV relativeFrom="paragraph">
              <wp:posOffset>-713740</wp:posOffset>
            </wp:positionV>
            <wp:extent cx="2419350" cy="1612900"/>
            <wp:effectExtent l="171450" t="171450" r="381000" b="368300"/>
            <wp:wrapNone/>
            <wp:docPr id="19" name="Picture 2" descr="http://sc5.kku.ac.th/sciIT/doc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c5.kku.ac.th/sciIT/doc/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12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CE5" w:rsidRDefault="00B37CE5" w:rsidP="00435DDB"/>
    <w:p w:rsidR="00B37CE5" w:rsidRDefault="00B37CE5" w:rsidP="00435DDB">
      <w:pPr>
        <w:rPr>
          <w:rFonts w:hint="cs"/>
        </w:rPr>
      </w:pPr>
    </w:p>
    <w:p w:rsidR="000C2634" w:rsidRDefault="000236B7" w:rsidP="00435DDB">
      <w:pPr>
        <w:rPr>
          <w:rFonts w:hint="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F018D1" wp14:editId="2EF4FF44">
                <wp:simplePos x="0" y="0"/>
                <wp:positionH relativeFrom="column">
                  <wp:posOffset>-17780</wp:posOffset>
                </wp:positionH>
                <wp:positionV relativeFrom="paragraph">
                  <wp:posOffset>87630</wp:posOffset>
                </wp:positionV>
                <wp:extent cx="2514600" cy="485775"/>
                <wp:effectExtent l="76200" t="38100" r="76200" b="123825"/>
                <wp:wrapNone/>
                <wp:docPr id="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85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4D080E" w:rsidRPr="00435DDB" w:rsidRDefault="004D080E" w:rsidP="004D080E">
                            <w:pPr>
                              <w:jc w:val="center"/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ข้อปฏิบัติในการใช้สาร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1.4pt;margin-top:6.9pt;width:198pt;height:3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" fillcolor="#769535" stroked="f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4D080E" w:rsidRPr="00435DDB" w:rsidRDefault="004D080E" w:rsidP="004D080E">
                      <w:pPr>
                        <w:jc w:val="center"/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DSN FreeHand" w:hAnsi="DSN FreeHand" w:cs="DSN FreeHand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ข้อปฏิบัติในการใช้สาร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C2634" w:rsidRDefault="000C2634" w:rsidP="00435DDB">
      <w:pPr>
        <w:rPr>
          <w:rFonts w:hint="cs"/>
        </w:rPr>
      </w:pPr>
    </w:p>
    <w:p w:rsidR="000C2634" w:rsidRDefault="000236B7" w:rsidP="00435DDB">
      <w:r w:rsidRPr="00435DDB">
        <w:rPr>
          <w:rFonts w:cs="Cordia New"/>
          <w:noProof/>
          <w:cs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7F1986B" wp14:editId="5A70E3A3">
                <wp:simplePos x="0" y="0"/>
                <wp:positionH relativeFrom="column">
                  <wp:posOffset>-170180</wp:posOffset>
                </wp:positionH>
                <wp:positionV relativeFrom="paragraph">
                  <wp:posOffset>32385</wp:posOffset>
                </wp:positionV>
                <wp:extent cx="2552700" cy="3952875"/>
                <wp:effectExtent l="0" t="0" r="0" b="9525"/>
                <wp:wrapNone/>
                <wp:docPr id="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395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80E" w:rsidRPr="008E3F4A" w:rsidRDefault="004D080E" w:rsidP="000236B7">
                            <w:pPr>
                              <w:spacing w:after="0"/>
                              <w:rPr>
                                <w:rFonts w:ascii="DSN FreeHand" w:hAnsi="DSN FreeHand" w:cs="DSN FreeHand" w:hint="cs"/>
                                <w:b/>
                                <w:bCs/>
                              </w:rPr>
                            </w:pPr>
                            <w:r w:rsidRPr="008E3F4A">
                              <w:rPr>
                                <w:rFonts w:ascii="DSN FreeHand" w:hAnsi="DSN FreeHand" w:cs="DSN FreeHand" w:hint="cs"/>
                                <w:b/>
                                <w:bCs/>
                                <w:cs/>
                              </w:rPr>
                              <w:t>1</w:t>
                            </w:r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. สวมใส่ชุดป้องกันสาร ได้แก่ เสื้อแขนยาว กางเกงขายาว รอง</w:t>
                            </w:r>
                            <w:proofErr w:type="spellStart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เท้าบู๊ทยาง</w:t>
                            </w:r>
                            <w:proofErr w:type="spellEnd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 xml:space="preserve"> ถุงมือยาง แว่นตา หน้ากากให้มิดชิด เพื่อหลีกเลี่ยงไม่ให้สาร</w:t>
                            </w:r>
                            <w:r w:rsidR="004F605E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ถูกผิวหนัง เข้าตาหรือหายใจเข้า</w:t>
                            </w:r>
                          </w:p>
                          <w:p w:rsidR="000236B7" w:rsidRPr="008E3F4A" w:rsidRDefault="000236B7" w:rsidP="004D080E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</w:rPr>
                            </w:pPr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</w:rPr>
                              <w:t xml:space="preserve">2. </w:t>
                            </w:r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 xml:space="preserve">ก่อนใช้อ่านฉลากโดยตลอดให้เข้าใจอย่างละเอียดถูกต้องและปฏิบัติตามคำแนะนำโดยเคร่งครัด ไม่ใช้เกินอัตราที่กำหนด และห้ามผสมสารตั้งแต่ </w:t>
                            </w:r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</w:rPr>
                              <w:t xml:space="preserve">1 </w:t>
                            </w:r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ชนิดขึ้นไปในการพ่นครั้ง</w:t>
                            </w:r>
                            <w:proofErr w:type="spellStart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เดี</w:t>
                            </w:r>
                            <w:proofErr w:type="spellEnd"/>
                            <w:r w:rsidRPr="008E3F4A">
                              <w:rPr>
                                <w:rFonts w:ascii="DSN FreeHand" w:hAnsi="DSN FreeHand" w:cs="DSN FreeHand" w:hint="cs"/>
                                <w:b/>
                                <w:bCs/>
                                <w:cs/>
                              </w:rPr>
                              <w:t>3</w:t>
                            </w:r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. อย่าสูบบุหรี่หรือดื่มน้ำหรือรับประทานอาหารขณะใช้</w:t>
                            </w:r>
                            <w:proofErr w:type="spellStart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สารยว</w:t>
                            </w:r>
                            <w:proofErr w:type="spellEnd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 xml:space="preserve"> ยกเว้นกรณีที่แนะ</w:t>
                            </w:r>
                            <w:proofErr w:type="spellStart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นำใ</w:t>
                            </w:r>
                            <w:proofErr w:type="spellEnd"/>
                            <w:r w:rsidRPr="008E3F4A">
                              <w:rPr>
                                <w:rFonts w:ascii="DSN FreeHand" w:hAnsi="DSN FreeHand" w:cs="DSN FreeHand" w:hint="cs"/>
                                <w:b/>
                                <w:bCs/>
                                <w:cs/>
                              </w:rPr>
                              <w:t>4</w:t>
                            </w:r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. ตรวจสอบชิ้นส่วนสำคัญของเครื่องพ่นสาร ดูการรั่วซึมของเครื่อง สายยาง รอยต่อ และ</w:t>
                            </w:r>
                            <w:proofErr w:type="spellStart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ประเก็น</w:t>
                            </w:r>
                            <w:proofErr w:type="spellEnd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ต่างๆ หากพบให้ทำการซ่อมแซมหรือเปลี่ยนส่วนที่ชำรุดทัน</w:t>
                            </w:r>
                            <w:proofErr w:type="spellStart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ทีห้</w:t>
                            </w:r>
                            <w:proofErr w:type="spellEnd"/>
                            <w:r w:rsidRPr="008E3F4A">
                              <w:rPr>
                                <w:rFonts w:ascii="DSN FreeHand" w:hAnsi="DSN FreeHand" w:cs="DSN FreeHand"/>
                                <w:b/>
                                <w:bCs/>
                                <w:cs/>
                              </w:rPr>
                              <w:t>ใช้</w:t>
                            </w:r>
                          </w:p>
                          <w:p w:rsidR="000236B7" w:rsidRDefault="000236B7" w:rsidP="004D080E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0236B7" w:rsidRDefault="000236B7" w:rsidP="004D080E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:rsidR="000236B7" w:rsidRPr="000C2634" w:rsidRDefault="000236B7" w:rsidP="004D080E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13.4pt;margin-top:2.55pt;width:201pt;height:31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" stroked="f">
                <v:textbox>
                  <w:txbxContent>
                    <w:p w:rsidR="004D080E" w:rsidRPr="008E3F4A" w:rsidRDefault="004D080E" w:rsidP="000236B7">
                      <w:pPr>
                        <w:spacing w:after="0"/>
                        <w:rPr>
                          <w:rFonts w:ascii="DSN FreeHand" w:hAnsi="DSN FreeHand" w:cs="DSN FreeHand" w:hint="cs"/>
                          <w:b/>
                          <w:bCs/>
                        </w:rPr>
                      </w:pPr>
                      <w:r w:rsidRPr="008E3F4A">
                        <w:rPr>
                          <w:rFonts w:ascii="DSN FreeHand" w:hAnsi="DSN FreeHand" w:cs="DSN FreeHand" w:hint="cs"/>
                          <w:b/>
                          <w:bCs/>
                          <w:cs/>
                        </w:rPr>
                        <w:t>1</w:t>
                      </w:r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. สวมใส่ชุดป้องกันสาร ได้แก่ เสื้อแขนยาว กางเกงขายาว รอง</w:t>
                      </w:r>
                      <w:proofErr w:type="spellStart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เท้าบู๊ทยาง</w:t>
                      </w:r>
                      <w:proofErr w:type="spellEnd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 xml:space="preserve"> ถุงมือยาง แว่นตา หน้ากากให้มิดชิด เพื่อหลีกเลี่ยงไม่ให้สาร</w:t>
                      </w:r>
                      <w:r w:rsidR="004F605E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ถูกผิวหนัง เข้าตาหรือหายใจเข้า</w:t>
                      </w:r>
                    </w:p>
                    <w:p w:rsidR="000236B7" w:rsidRPr="008E3F4A" w:rsidRDefault="000236B7" w:rsidP="004D080E">
                      <w:pPr>
                        <w:rPr>
                          <w:rFonts w:ascii="DSN FreeHand" w:hAnsi="DSN FreeHand" w:cs="DSN FreeHand"/>
                          <w:b/>
                          <w:bCs/>
                        </w:rPr>
                      </w:pPr>
                      <w:r w:rsidRPr="008E3F4A">
                        <w:rPr>
                          <w:rFonts w:ascii="DSN FreeHand" w:hAnsi="DSN FreeHand" w:cs="DSN FreeHand"/>
                          <w:b/>
                          <w:bCs/>
                        </w:rPr>
                        <w:t xml:space="preserve">2. </w:t>
                      </w:r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 xml:space="preserve">ก่อนใช้อ่านฉลากโดยตลอดให้เข้าใจอย่างละเอียดถูกต้องและปฏิบัติตามคำแนะนำโดยเคร่งครัด ไม่ใช้เกินอัตราที่กำหนด และห้ามผสมสารตั้งแต่ </w:t>
                      </w:r>
                      <w:r w:rsidRPr="008E3F4A">
                        <w:rPr>
                          <w:rFonts w:ascii="DSN FreeHand" w:hAnsi="DSN FreeHand" w:cs="DSN FreeHand"/>
                          <w:b/>
                          <w:bCs/>
                        </w:rPr>
                        <w:t xml:space="preserve">1 </w:t>
                      </w:r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ชนิดขึ้นไปในการพ่นครั้ง</w:t>
                      </w:r>
                      <w:proofErr w:type="spellStart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เดี</w:t>
                      </w:r>
                      <w:proofErr w:type="spellEnd"/>
                      <w:r w:rsidRPr="008E3F4A">
                        <w:rPr>
                          <w:rFonts w:ascii="DSN FreeHand" w:hAnsi="DSN FreeHand" w:cs="DSN FreeHand" w:hint="cs"/>
                          <w:b/>
                          <w:bCs/>
                          <w:cs/>
                        </w:rPr>
                        <w:t>3</w:t>
                      </w:r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. อย่าสูบบุหรี่หรือดื่มน้ำหรือรับประทานอาหารขณะใช้</w:t>
                      </w:r>
                      <w:proofErr w:type="spellStart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สารยว</w:t>
                      </w:r>
                      <w:proofErr w:type="spellEnd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 xml:space="preserve"> ยกเว้นกรณีที่แนะ</w:t>
                      </w:r>
                      <w:proofErr w:type="spellStart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นำใ</w:t>
                      </w:r>
                      <w:proofErr w:type="spellEnd"/>
                      <w:r w:rsidRPr="008E3F4A">
                        <w:rPr>
                          <w:rFonts w:ascii="DSN FreeHand" w:hAnsi="DSN FreeHand" w:cs="DSN FreeHand" w:hint="cs"/>
                          <w:b/>
                          <w:bCs/>
                          <w:cs/>
                        </w:rPr>
                        <w:t>4</w:t>
                      </w:r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. ตรวจสอบชิ้นส่วนสำคัญของเครื่องพ่นสาร ดูการรั่วซึมของเครื่อง สายยาง รอยต่อ และ</w:t>
                      </w:r>
                      <w:proofErr w:type="spellStart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ประเก็น</w:t>
                      </w:r>
                      <w:proofErr w:type="spellEnd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ต่างๆ หากพบให้ทำการซ่อมแซมหรือเปลี่ยนส่วนที่ชำรุดทัน</w:t>
                      </w:r>
                      <w:proofErr w:type="spellStart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ทีห้</w:t>
                      </w:r>
                      <w:proofErr w:type="spellEnd"/>
                      <w:r w:rsidRPr="008E3F4A">
                        <w:rPr>
                          <w:rFonts w:ascii="DSN FreeHand" w:hAnsi="DSN FreeHand" w:cs="DSN FreeHand"/>
                          <w:b/>
                          <w:bCs/>
                          <w:cs/>
                        </w:rPr>
                        <w:t>ใช้</w:t>
                      </w:r>
                    </w:p>
                    <w:p w:rsidR="000236B7" w:rsidRDefault="000236B7" w:rsidP="004D080E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0236B7" w:rsidRDefault="000236B7" w:rsidP="004D080E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  <w:p w:rsidR="000236B7" w:rsidRPr="000C2634" w:rsidRDefault="000236B7" w:rsidP="004D080E">
                      <w:pPr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CE5" w:rsidRDefault="00B37CE5" w:rsidP="00435DDB"/>
    <w:p w:rsidR="00B37CE5" w:rsidRDefault="00470013" w:rsidP="00435DDB">
      <w:r w:rsidRPr="00435DDB">
        <w:rPr>
          <w:rFonts w:cs="Cordia New"/>
          <w:noProof/>
          <w:cs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0832BC" wp14:editId="108F4558">
                <wp:simplePos x="0" y="0"/>
                <wp:positionH relativeFrom="column">
                  <wp:posOffset>-17780</wp:posOffset>
                </wp:positionH>
                <wp:positionV relativeFrom="paragraph">
                  <wp:posOffset>33655</wp:posOffset>
                </wp:positionV>
                <wp:extent cx="2847975" cy="1428750"/>
                <wp:effectExtent l="0" t="0" r="9525" b="0"/>
                <wp:wrapNone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634" w:rsidRPr="00435DDB" w:rsidRDefault="000C2634" w:rsidP="000C26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1.4pt;margin-top:2.65pt;width:224.25pt;height:11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" stroked="f">
                <v:textbox>
                  <w:txbxContent>
                    <w:p w:rsidR="000C2634" w:rsidRPr="00435DDB" w:rsidRDefault="000C2634" w:rsidP="000C2634"/>
                  </w:txbxContent>
                </v:textbox>
              </v:shape>
            </w:pict>
          </mc:Fallback>
        </mc:AlternateContent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8E3F4A" w:rsidP="00435DDB">
      <w:r>
        <w:rPr>
          <w:noProof/>
        </w:rPr>
        <w:drawing>
          <wp:anchor distT="0" distB="0" distL="114300" distR="114300" simplePos="0" relativeHeight="251695104" behindDoc="0" locked="0" layoutInCell="1" allowOverlap="1" wp14:anchorId="240B8029" wp14:editId="68406B66">
            <wp:simplePos x="0" y="0"/>
            <wp:positionH relativeFrom="column">
              <wp:posOffset>-170180</wp:posOffset>
            </wp:positionH>
            <wp:positionV relativeFrom="paragraph">
              <wp:posOffset>103505</wp:posOffset>
            </wp:positionV>
            <wp:extent cx="2457450" cy="1013474"/>
            <wp:effectExtent l="171450" t="171450" r="381000" b="358140"/>
            <wp:wrapNone/>
            <wp:docPr id="23" name="Picture 1" descr="มูลนิธิชีววิถ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มูลนิธิชีววิถี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05"/>
                    <a:stretch/>
                  </pic:blipFill>
                  <pic:spPr bwMode="auto">
                    <a:xfrm>
                      <a:off x="0" y="0"/>
                      <a:ext cx="2457450" cy="10134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CE5" w:rsidRDefault="00470013" w:rsidP="00435DDB">
      <w:r>
        <w:rPr>
          <w:noProof/>
          <w:cs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F7B92F" wp14:editId="288811AC">
                <wp:simplePos x="0" y="0"/>
                <wp:positionH relativeFrom="column">
                  <wp:posOffset>278765</wp:posOffset>
                </wp:positionH>
                <wp:positionV relativeFrom="paragraph">
                  <wp:posOffset>-714375</wp:posOffset>
                </wp:positionV>
                <wp:extent cx="2985135" cy="1362075"/>
                <wp:effectExtent l="0" t="0" r="5715" b="9525"/>
                <wp:wrapNone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13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013" w:rsidRPr="00470013" w:rsidRDefault="00470013" w:rsidP="00470013">
                            <w:pPr>
                              <w:spacing w:after="0"/>
                              <w:jc w:val="center"/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C00000"/>
                                <w:sz w:val="52"/>
                                <w:szCs w:val="72"/>
                              </w:rPr>
                            </w:pPr>
                            <w:r w:rsidRPr="00470013">
                              <w:rPr>
                                <w:rFonts w:ascii="DSN FreeHand" w:hAnsi="DSN FreeHand" w:cs="DSN FreeHand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>อันตรายจากการใช้</w:t>
                            </w:r>
                          </w:p>
                          <w:p w:rsidR="00470013" w:rsidRPr="00470013" w:rsidRDefault="00470013" w:rsidP="00470013">
                            <w:pPr>
                              <w:spacing w:after="0"/>
                              <w:jc w:val="center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</w:pPr>
                            <w:r w:rsidRPr="00470013">
                              <w:rPr>
                                <w:rFonts w:ascii="DSN FreeHand" w:hAnsi="DSN FreeHand" w:cs="DSN FreeHand"/>
                                <w:b/>
                                <w:bCs/>
                                <w:color w:val="4F6228" w:themeColor="accent3" w:themeShade="80"/>
                                <w:sz w:val="52"/>
                                <w:szCs w:val="72"/>
                                <w:cs/>
                              </w:rPr>
                              <w:t>ปุ๋ยเคมี</w:t>
                            </w:r>
                            <w:r w:rsidRPr="00470013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>..</w:t>
                            </w:r>
                            <w:r w:rsidRPr="00470013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52"/>
                                <w:szCs w:val="72"/>
                                <w:cs/>
                              </w:rPr>
                              <w:t>ยาฆ่าแมลง</w:t>
                            </w:r>
                          </w:p>
                          <w:p w:rsidR="00470013" w:rsidRPr="00470013" w:rsidRDefault="00470013" w:rsidP="00470013">
                            <w:pPr>
                              <w:jc w:val="center"/>
                              <w:rPr>
                                <w:color w:val="C0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1.95pt;margin-top:-56.25pt;width:235.05pt;height:10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" stroked="f">
                <v:textbox>
                  <w:txbxContent>
                    <w:p w:rsidR="00470013" w:rsidRPr="00470013" w:rsidRDefault="00470013" w:rsidP="00470013">
                      <w:pPr>
                        <w:spacing w:after="0"/>
                        <w:jc w:val="center"/>
                        <w:rPr>
                          <w:rFonts w:ascii="DSN FreeHand" w:hAnsi="DSN FreeHand" w:cs="DSN FreeHand" w:hint="cs"/>
                          <w:b/>
                          <w:bCs/>
                          <w:color w:val="C00000"/>
                          <w:sz w:val="52"/>
                          <w:szCs w:val="72"/>
                        </w:rPr>
                      </w:pPr>
                      <w:r w:rsidRPr="00470013">
                        <w:rPr>
                          <w:rFonts w:ascii="DSN FreeHand" w:hAnsi="DSN FreeHand" w:cs="DSN FreeHand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>อันตรายจากการใช้</w:t>
                      </w:r>
                    </w:p>
                    <w:p w:rsidR="00470013" w:rsidRPr="00470013" w:rsidRDefault="00470013" w:rsidP="00470013">
                      <w:pPr>
                        <w:spacing w:after="0"/>
                        <w:jc w:val="center"/>
                        <w:rPr>
                          <w:rFonts w:ascii="DSN FreeHand" w:hAnsi="DSN FreeHand" w:cs="DSN FreeHand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</w:pPr>
                      <w:r w:rsidRPr="00470013">
                        <w:rPr>
                          <w:rFonts w:ascii="DSN FreeHand" w:hAnsi="DSN FreeHand" w:cs="DSN FreeHand"/>
                          <w:b/>
                          <w:bCs/>
                          <w:color w:val="4F6228" w:themeColor="accent3" w:themeShade="80"/>
                          <w:sz w:val="52"/>
                          <w:szCs w:val="72"/>
                          <w:cs/>
                        </w:rPr>
                        <w:t>ปุ๋ยเคมี</w:t>
                      </w:r>
                      <w:r w:rsidRPr="00470013">
                        <w:rPr>
                          <w:rFonts w:ascii="DSN FreeHand" w:hAnsi="DSN FreeHand" w:cs="DSN FreeHand" w:hint="cs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>..</w:t>
                      </w:r>
                      <w:r w:rsidRPr="00470013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52"/>
                          <w:szCs w:val="72"/>
                          <w:cs/>
                        </w:rPr>
                        <w:t>ยาฆ่าแมลง</w:t>
                      </w:r>
                    </w:p>
                    <w:p w:rsidR="00470013" w:rsidRPr="00470013" w:rsidRDefault="00470013" w:rsidP="00470013">
                      <w:pPr>
                        <w:jc w:val="center"/>
                        <w:rPr>
                          <w:color w:val="C00000"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CE5" w:rsidRDefault="00B37CE5" w:rsidP="00435DDB"/>
    <w:p w:rsidR="00B37CE5" w:rsidRDefault="00470013" w:rsidP="00435DDB"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97152" behindDoc="0" locked="0" layoutInCell="1" allowOverlap="1" wp14:anchorId="40828BD5" wp14:editId="6B3B4D82">
            <wp:simplePos x="0" y="0"/>
            <wp:positionH relativeFrom="column">
              <wp:posOffset>935990</wp:posOffset>
            </wp:positionH>
            <wp:positionV relativeFrom="paragraph">
              <wp:posOffset>88900</wp:posOffset>
            </wp:positionV>
            <wp:extent cx="1457325" cy="1525270"/>
            <wp:effectExtent l="0" t="0" r="9525" b="0"/>
            <wp:wrapNone/>
            <wp:docPr id="24" name="รูปภาพ 2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470013" w:rsidP="00435DDB"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619E6B1" wp14:editId="1AB3F603">
                <wp:simplePos x="0" y="0"/>
                <wp:positionH relativeFrom="column">
                  <wp:posOffset>173989</wp:posOffset>
                </wp:positionH>
                <wp:positionV relativeFrom="paragraph">
                  <wp:posOffset>43180</wp:posOffset>
                </wp:positionV>
                <wp:extent cx="3137535" cy="2266950"/>
                <wp:effectExtent l="0" t="0" r="5715" b="0"/>
                <wp:wrapNone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753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013" w:rsidRPr="00470013" w:rsidRDefault="00470013" w:rsidP="00470013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48"/>
                                <w:szCs w:val="56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48"/>
                                <w:szCs w:val="56"/>
                                <w:cs/>
                              </w:rPr>
                              <w:t>โดย</w:t>
                            </w:r>
                          </w:p>
                          <w:p w:rsidR="00470013" w:rsidRPr="00470013" w:rsidRDefault="00470013" w:rsidP="00470013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CC0066"/>
                                <w:sz w:val="28"/>
                                <w:szCs w:val="36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CC0066"/>
                                <w:sz w:val="28"/>
                                <w:szCs w:val="36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CC0066"/>
                                <w:sz w:val="28"/>
                                <w:szCs w:val="36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  <w:p w:rsidR="00470013" w:rsidRPr="00470013" w:rsidRDefault="00470013" w:rsidP="00470013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อ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ำเภอ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ยะหริ่ง   จ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ังหวัด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ปัตตานี</w:t>
                            </w:r>
                          </w:p>
                          <w:p w:rsidR="00470013" w:rsidRPr="00470013" w:rsidRDefault="00470013" w:rsidP="00470013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>โทรศัพท์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 xml:space="preserve">   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>๐-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 xml:space="preserve"> 0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>๗๓๔๒-๑๓๔๓</w:t>
                            </w:r>
                          </w:p>
                          <w:p w:rsidR="00470013" w:rsidRDefault="00470013" w:rsidP="00470013">
                            <w:pPr>
                              <w:jc w:val="center"/>
                            </w:pPr>
                            <w:hyperlink r:id="rId29" w:history="1">
                              <w:r w:rsidRPr="007E39EF">
                                <w:rPr>
                                  <w:rStyle w:val="aa"/>
                                  <w:rFonts w:ascii="DSN FreeHand" w:hAnsi="DSN FreeHand" w:cs="DSN FreeHand"/>
                                  <w:b/>
                                  <w:bCs/>
                                  <w:sz w:val="56"/>
                                  <w:szCs w:val="96"/>
                                </w:rPr>
                                <w:t>www.nhongrat.go.th</w:t>
                              </w:r>
                            </w:hyperlink>
                          </w:p>
                          <w:p w:rsidR="00470013" w:rsidRDefault="00470013" w:rsidP="004700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3.7pt;margin-top:3.4pt;width:247.05pt;height:17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" stroked="f">
                <v:textbox>
                  <w:txbxContent>
                    <w:p w:rsidR="00470013" w:rsidRPr="00470013" w:rsidRDefault="00470013" w:rsidP="00470013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48"/>
                          <w:szCs w:val="56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48"/>
                          <w:szCs w:val="56"/>
                          <w:cs/>
                        </w:rPr>
                        <w:t>โดย</w:t>
                      </w:r>
                    </w:p>
                    <w:p w:rsidR="00470013" w:rsidRPr="00470013" w:rsidRDefault="00470013" w:rsidP="00470013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CC0066"/>
                          <w:sz w:val="28"/>
                          <w:szCs w:val="36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CC0066"/>
                          <w:sz w:val="28"/>
                          <w:szCs w:val="36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CC0066"/>
                          <w:sz w:val="28"/>
                          <w:szCs w:val="36"/>
                          <w:cs/>
                        </w:rPr>
                        <w:t>แรต</w:t>
                      </w:r>
                      <w:proofErr w:type="spellEnd"/>
                    </w:p>
                    <w:p w:rsidR="00470013" w:rsidRPr="00470013" w:rsidRDefault="00470013" w:rsidP="00470013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อ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ำเภอ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ยะหริ่ง   จ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ังหวัด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ปัตตานี</w:t>
                      </w:r>
                    </w:p>
                    <w:p w:rsidR="00470013" w:rsidRPr="00470013" w:rsidRDefault="00470013" w:rsidP="00470013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>โทรศัพท์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 xml:space="preserve">   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>๐-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 xml:space="preserve"> 0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>๗๓๔๒-๑๓๔๓</w:t>
                      </w:r>
                    </w:p>
                    <w:p w:rsidR="00470013" w:rsidRDefault="00470013" w:rsidP="00470013">
                      <w:pPr>
                        <w:jc w:val="center"/>
                      </w:pPr>
                      <w:hyperlink r:id="rId30" w:history="1">
                        <w:r w:rsidRPr="007E39EF">
                          <w:rPr>
                            <w:rStyle w:val="aa"/>
                            <w:rFonts w:ascii="DSN FreeHand" w:hAnsi="DSN FreeHand" w:cs="DSN FreeHand"/>
                            <w:b/>
                            <w:bCs/>
                            <w:sz w:val="56"/>
                            <w:szCs w:val="96"/>
                          </w:rPr>
                          <w:t>www.nhongrat.go.th</w:t>
                        </w:r>
                      </w:hyperlink>
                    </w:p>
                    <w:p w:rsidR="00470013" w:rsidRDefault="00470013" w:rsidP="0047001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70013" w:rsidRPr="00470013" w:rsidRDefault="00470013" w:rsidP="00470013">
      <w:pPr>
        <w:spacing w:after="0"/>
        <w:rPr>
          <w:rFonts w:ascii="DSN FreeHand" w:hAnsi="DSN FreeHand" w:cs="DSN FreeHand"/>
          <w:b/>
          <w:bCs/>
          <w:color w:val="FF0000"/>
          <w:sz w:val="44"/>
          <w:szCs w:val="52"/>
        </w:rPr>
      </w:pPr>
      <w:r w:rsidRPr="00470013">
        <w:rPr>
          <w:rFonts w:ascii="DSN FreeHand" w:hAnsi="DSN FreeHand" w:cs="DSN FreeHand"/>
          <w:b/>
          <w:bCs/>
          <w:color w:val="FF0000"/>
          <w:sz w:val="44"/>
          <w:szCs w:val="52"/>
        </w:rPr>
        <w:t xml:space="preserve">      </w:t>
      </w:r>
    </w:p>
    <w:p w:rsidR="00470013" w:rsidRDefault="00470013" w:rsidP="00470013">
      <w:pPr>
        <w:spacing w:after="0"/>
        <w:rPr>
          <w:rFonts w:ascii="DSN FreeHand" w:hAnsi="DSN FreeHand" w:cs="DSN FreeHand"/>
          <w:b/>
          <w:bCs/>
          <w:color w:val="FF0000"/>
          <w:sz w:val="56"/>
          <w:szCs w:val="96"/>
        </w:rPr>
      </w:pPr>
      <w:r w:rsidRPr="00363892">
        <w:rPr>
          <w:rFonts w:ascii="DSN FreeHand" w:hAnsi="DSN FreeHand" w:cs="DSN FreeHand"/>
          <w:b/>
          <w:bCs/>
          <w:color w:val="FF0000"/>
          <w:sz w:val="48"/>
          <w:szCs w:val="56"/>
        </w:rPr>
        <w:t xml:space="preserve"> </w:t>
      </w:r>
      <w:r>
        <w:rPr>
          <w:rFonts w:ascii="DSN FreeHand" w:hAnsi="DSN FreeHand" w:cs="DSN FreeHand"/>
          <w:b/>
          <w:bCs/>
          <w:color w:val="FF0000"/>
          <w:sz w:val="48"/>
          <w:szCs w:val="56"/>
        </w:rPr>
        <w:t xml:space="preserve">                  </w:t>
      </w:r>
    </w:p>
    <w:p w:rsidR="00470013" w:rsidRPr="003677B8" w:rsidRDefault="00470013" w:rsidP="00470013">
      <w:pPr>
        <w:spacing w:after="0"/>
        <w:jc w:val="right"/>
        <w:rPr>
          <w:rFonts w:ascii="DSN FreeHand" w:hAnsi="DSN FreeHand" w:cs="DSN FreeHand"/>
          <w:b/>
          <w:bCs/>
          <w:color w:val="FF0000"/>
          <w:sz w:val="24"/>
          <w:szCs w:val="24"/>
        </w:rPr>
      </w:pPr>
    </w:p>
    <w:p w:rsidR="00470013" w:rsidRDefault="00470013" w:rsidP="00470013">
      <w:pPr>
        <w:spacing w:after="0"/>
        <w:jc w:val="right"/>
        <w:rPr>
          <w:rFonts w:ascii="DSN FreeHand" w:hAnsi="DSN FreeHand" w:cs="DSN FreeHand"/>
          <w:b/>
          <w:bCs/>
          <w:color w:val="FF0000"/>
          <w:sz w:val="56"/>
          <w:szCs w:val="96"/>
        </w:rPr>
      </w:pPr>
    </w:p>
    <w:p w:rsidR="00B37CE5" w:rsidRDefault="00B37CE5" w:rsidP="00435DDB">
      <w:bookmarkStart w:id="0" w:name="_GoBack"/>
      <w:bookmarkEnd w:id="0"/>
    </w:p>
    <w:p w:rsidR="00B37CE5" w:rsidRDefault="00470013" w:rsidP="00435DDB">
      <w:r>
        <w:rPr>
          <w:noProof/>
        </w:rPr>
        <w:drawing>
          <wp:anchor distT="0" distB="0" distL="114300" distR="114300" simplePos="0" relativeHeight="251700223" behindDoc="0" locked="0" layoutInCell="1" allowOverlap="1" wp14:anchorId="07FD1F68" wp14:editId="14AA927B">
            <wp:simplePos x="0" y="0"/>
            <wp:positionH relativeFrom="column">
              <wp:posOffset>402590</wp:posOffset>
            </wp:positionH>
            <wp:positionV relativeFrom="paragraph">
              <wp:posOffset>24765</wp:posOffset>
            </wp:positionV>
            <wp:extent cx="2771775" cy="1704975"/>
            <wp:effectExtent l="266700" t="266700" r="276225" b="295275"/>
            <wp:wrapNone/>
            <wp:docPr id="27" name="Picture 3" descr="http://www.thailandoffroad.com/jeep/board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ilandoffroad.com/jeep/board/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7049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p w:rsidR="00B37CE5" w:rsidRDefault="00B37CE5" w:rsidP="00435DDB"/>
    <w:sectPr w:rsidR="00B37CE5" w:rsidSect="0094261E">
      <w:pgSz w:w="16838" w:h="11906" w:orient="landscape"/>
      <w:pgMar w:top="1440" w:right="1440" w:bottom="1440" w:left="1440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E43" w:rsidRDefault="00644E43" w:rsidP="00DE1492">
      <w:pPr>
        <w:spacing w:after="0" w:line="240" w:lineRule="auto"/>
      </w:pPr>
      <w:r>
        <w:separator/>
      </w:r>
    </w:p>
  </w:endnote>
  <w:endnote w:type="continuationSeparator" w:id="0">
    <w:p w:rsidR="00644E43" w:rsidRDefault="00644E43" w:rsidP="00DE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FreeHa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Ribbon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E43" w:rsidRDefault="00644E43" w:rsidP="00DE1492">
      <w:pPr>
        <w:spacing w:after="0" w:line="240" w:lineRule="auto"/>
      </w:pPr>
      <w:r>
        <w:separator/>
      </w:r>
    </w:p>
  </w:footnote>
  <w:footnote w:type="continuationSeparator" w:id="0">
    <w:p w:rsidR="00644E43" w:rsidRDefault="00644E43" w:rsidP="00DE1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1E"/>
    <w:rsid w:val="000236B7"/>
    <w:rsid w:val="000C2634"/>
    <w:rsid w:val="000E241F"/>
    <w:rsid w:val="002A3FCF"/>
    <w:rsid w:val="00310EA6"/>
    <w:rsid w:val="0040497B"/>
    <w:rsid w:val="00435DDB"/>
    <w:rsid w:val="00437C97"/>
    <w:rsid w:val="00470013"/>
    <w:rsid w:val="00482163"/>
    <w:rsid w:val="004D080E"/>
    <w:rsid w:val="004F605E"/>
    <w:rsid w:val="00644E43"/>
    <w:rsid w:val="00712A89"/>
    <w:rsid w:val="007927D4"/>
    <w:rsid w:val="008A200B"/>
    <w:rsid w:val="008E3F4A"/>
    <w:rsid w:val="008F21E7"/>
    <w:rsid w:val="0094261E"/>
    <w:rsid w:val="00A621DA"/>
    <w:rsid w:val="00A74D9C"/>
    <w:rsid w:val="00B37CE5"/>
    <w:rsid w:val="00DE1492"/>
    <w:rsid w:val="00FE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6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261E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DE14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DE1492"/>
  </w:style>
  <w:style w:type="paragraph" w:styleId="a7">
    <w:name w:val="footer"/>
    <w:basedOn w:val="a"/>
    <w:link w:val="a8"/>
    <w:uiPriority w:val="99"/>
    <w:unhideWhenUsed/>
    <w:rsid w:val="00DE14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DE1492"/>
  </w:style>
  <w:style w:type="paragraph" w:styleId="a9">
    <w:name w:val="List Paragraph"/>
    <w:basedOn w:val="a"/>
    <w:uiPriority w:val="34"/>
    <w:qFormat/>
    <w:rsid w:val="000236B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0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6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261E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DE14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DE1492"/>
  </w:style>
  <w:style w:type="paragraph" w:styleId="a7">
    <w:name w:val="footer"/>
    <w:basedOn w:val="a"/>
    <w:link w:val="a8"/>
    <w:uiPriority w:val="99"/>
    <w:unhideWhenUsed/>
    <w:rsid w:val="00DE14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DE1492"/>
  </w:style>
  <w:style w:type="paragraph" w:styleId="a9">
    <w:name w:val="List Paragraph"/>
    <w:basedOn w:val="a"/>
    <w:uiPriority w:val="34"/>
    <w:qFormat/>
    <w:rsid w:val="000236B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0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microsoft.com/office/2007/relationships/hdphoto" Target="media/hdphoto7.wdp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microsoft.com/office/2007/relationships/hdphoto" Target="media/hdphoto5.wdp"/><Relationship Id="rId25" Type="http://schemas.microsoft.com/office/2007/relationships/hdphoto" Target="media/hdphoto9.wdp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yperlink" Target="http://www.nhongrat.go.t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24" Type="http://schemas.openxmlformats.org/officeDocument/2006/relationships/image" Target="media/image10.jpeg"/><Relationship Id="rId32" Type="http://schemas.microsoft.com/office/2007/relationships/hdphoto" Target="media/hdphoto11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23" Type="http://schemas.microsoft.com/office/2007/relationships/hdphoto" Target="media/hdphoto8.wdp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microsoft.com/office/2007/relationships/hdphoto" Target="media/hdphoto6.wdp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microsoft.com/office/2007/relationships/hdphoto" Target="media/hdphoto10.wdp"/><Relationship Id="rId30" Type="http://schemas.openxmlformats.org/officeDocument/2006/relationships/hyperlink" Target="http://www.nhongrat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18</cp:revision>
  <dcterms:created xsi:type="dcterms:W3CDTF">2016-06-03T03:52:00Z</dcterms:created>
  <dcterms:modified xsi:type="dcterms:W3CDTF">2016-06-03T06:00:00Z</dcterms:modified>
</cp:coreProperties>
</file>